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58" w:rsidRPr="00D22078" w:rsidRDefault="00B46486" w:rsidP="00D85558">
      <w:pPr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 M O W A  Nr ………….</w:t>
      </w:r>
    </w:p>
    <w:p w:rsidR="00D85558" w:rsidRPr="00D22078" w:rsidRDefault="00B46486" w:rsidP="00D85558">
      <w:pPr>
        <w:pStyle w:val="Nagwektabeli"/>
        <w:suppressLineNumbers w:val="0"/>
        <w:spacing w:after="0" w:line="100" w:lineRule="atLeas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zawarta w dniu  …………………</w:t>
      </w:r>
      <w:r w:rsidR="00D85558">
        <w:rPr>
          <w:b w:val="0"/>
          <w:i w:val="0"/>
          <w:sz w:val="22"/>
          <w:szCs w:val="22"/>
        </w:rPr>
        <w:t xml:space="preserve"> r.</w:t>
      </w:r>
    </w:p>
    <w:p w:rsidR="00D85558" w:rsidRPr="00D22078" w:rsidRDefault="00D85558" w:rsidP="00D85558">
      <w:pPr>
        <w:pStyle w:val="Nagwektabeli"/>
        <w:suppressLineNumbers w:val="0"/>
        <w:spacing w:after="0" w:line="100" w:lineRule="atLeast"/>
        <w:rPr>
          <w:b w:val="0"/>
          <w:i w:val="0"/>
          <w:sz w:val="22"/>
          <w:szCs w:val="22"/>
        </w:rPr>
      </w:pP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 xml:space="preserve">pomiędzy </w:t>
      </w:r>
      <w:r w:rsidRPr="00D22078">
        <w:rPr>
          <w:b/>
          <w:sz w:val="22"/>
          <w:szCs w:val="22"/>
        </w:rPr>
        <w:t>Gminą Rościszewo</w:t>
      </w:r>
      <w:r w:rsidRPr="00D22078">
        <w:rPr>
          <w:sz w:val="22"/>
          <w:szCs w:val="22"/>
        </w:rPr>
        <w:t>, z siedzibą w Rościszew</w:t>
      </w:r>
      <w:r>
        <w:rPr>
          <w:sz w:val="22"/>
          <w:szCs w:val="22"/>
        </w:rPr>
        <w:t xml:space="preserve">ie, 09-204 Rościszewo, ul. </w:t>
      </w:r>
      <w:r w:rsidRPr="00D22078">
        <w:rPr>
          <w:sz w:val="22"/>
          <w:szCs w:val="22"/>
        </w:rPr>
        <w:t>Armii</w:t>
      </w:r>
      <w:r w:rsidRPr="00D22078">
        <w:rPr>
          <w:color w:val="FF0000"/>
          <w:sz w:val="22"/>
          <w:szCs w:val="22"/>
        </w:rPr>
        <w:t xml:space="preserve"> </w:t>
      </w:r>
      <w:r w:rsidRPr="00D22078">
        <w:rPr>
          <w:sz w:val="22"/>
          <w:szCs w:val="22"/>
        </w:rPr>
        <w:t>Krajowej 1, posiadającą</w:t>
      </w:r>
      <w:r w:rsidRPr="00D22078">
        <w:rPr>
          <w:color w:val="FF0000"/>
          <w:sz w:val="22"/>
          <w:szCs w:val="22"/>
        </w:rPr>
        <w:t xml:space="preserve">  </w:t>
      </w:r>
      <w:r w:rsidRPr="00D22078">
        <w:rPr>
          <w:bCs/>
          <w:iCs/>
          <w:sz w:val="22"/>
          <w:szCs w:val="22"/>
        </w:rPr>
        <w:t>NIP</w:t>
      </w:r>
      <w:r w:rsidRPr="00D22078">
        <w:rPr>
          <w:bCs/>
          <w:iCs/>
          <w:color w:val="FF0000"/>
          <w:sz w:val="22"/>
          <w:szCs w:val="22"/>
        </w:rPr>
        <w:t xml:space="preserve">  </w:t>
      </w:r>
      <w:r w:rsidRPr="00D22078">
        <w:rPr>
          <w:bCs/>
          <w:iCs/>
          <w:sz w:val="22"/>
          <w:szCs w:val="22"/>
        </w:rPr>
        <w:t xml:space="preserve">776 161 75 45 </w:t>
      </w:r>
      <w:r w:rsidRPr="00D22078">
        <w:rPr>
          <w:sz w:val="22"/>
          <w:szCs w:val="22"/>
        </w:rPr>
        <w:t>reprezentowaną przez:</w:t>
      </w:r>
    </w:p>
    <w:p w:rsidR="00D85558" w:rsidRPr="00D22078" w:rsidRDefault="00D85558" w:rsidP="00D85558">
      <w:pPr>
        <w:pStyle w:val="Nagwek9"/>
        <w:rPr>
          <w:bCs/>
          <w:iCs/>
          <w:sz w:val="22"/>
          <w:szCs w:val="22"/>
        </w:rPr>
      </w:pPr>
      <w:r w:rsidRPr="00D22078">
        <w:rPr>
          <w:bCs/>
          <w:iCs/>
          <w:sz w:val="22"/>
          <w:szCs w:val="22"/>
        </w:rPr>
        <w:t>Jana Sugajskiego  – Wójta Gminy Rościszewo</w:t>
      </w:r>
    </w:p>
    <w:p w:rsidR="00D85558" w:rsidRPr="00D22078" w:rsidRDefault="00D85558" w:rsidP="00D85558">
      <w:pPr>
        <w:pStyle w:val="Tekstpodstawowy"/>
        <w:spacing w:after="0"/>
        <w:rPr>
          <w:sz w:val="22"/>
          <w:szCs w:val="22"/>
        </w:rPr>
      </w:pPr>
      <w:r w:rsidRPr="00D22078">
        <w:rPr>
          <w:sz w:val="22"/>
          <w:szCs w:val="22"/>
        </w:rPr>
        <w:t>zwaną dalej „Zamawiającym”,</w:t>
      </w:r>
    </w:p>
    <w:p w:rsidR="00D85558" w:rsidRPr="00D22078" w:rsidRDefault="00D85558" w:rsidP="00D85558">
      <w:pPr>
        <w:pStyle w:val="Tekstpodstawowy21"/>
        <w:rPr>
          <w:rFonts w:ascii="Times New Roman" w:hAnsi="Times New Roman"/>
          <w:sz w:val="22"/>
          <w:szCs w:val="22"/>
        </w:rPr>
      </w:pPr>
      <w:r w:rsidRPr="00D22078">
        <w:rPr>
          <w:rFonts w:ascii="Times New Roman" w:hAnsi="Times New Roman"/>
          <w:sz w:val="22"/>
          <w:szCs w:val="22"/>
        </w:rPr>
        <w:t>a</w:t>
      </w:r>
    </w:p>
    <w:p w:rsidR="00D85558" w:rsidRPr="00D85558" w:rsidRDefault="00B46486" w:rsidP="00D85558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>reprezentowanym przez:</w:t>
      </w:r>
    </w:p>
    <w:p w:rsidR="00D85558" w:rsidRPr="00D85558" w:rsidRDefault="00B46486" w:rsidP="00D85558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>zwanym dalej</w:t>
      </w:r>
      <w:r w:rsidRPr="00D22078">
        <w:rPr>
          <w:bCs/>
          <w:sz w:val="22"/>
          <w:szCs w:val="22"/>
        </w:rPr>
        <w:t xml:space="preserve"> „</w:t>
      </w:r>
      <w:r w:rsidRPr="00D22078">
        <w:rPr>
          <w:b/>
          <w:bCs/>
          <w:sz w:val="22"/>
          <w:szCs w:val="22"/>
        </w:rPr>
        <w:t>Wykonawcą”</w:t>
      </w:r>
      <w:r w:rsidRPr="00D22078">
        <w:rPr>
          <w:sz w:val="22"/>
          <w:szCs w:val="22"/>
        </w:rPr>
        <w:t xml:space="preserve"> </w:t>
      </w:r>
    </w:p>
    <w:p w:rsidR="00D85558" w:rsidRPr="00D22078" w:rsidRDefault="00D85558" w:rsidP="00D85558">
      <w:pPr>
        <w:rPr>
          <w:b/>
          <w:color w:val="FF0000"/>
          <w:sz w:val="22"/>
          <w:szCs w:val="22"/>
        </w:rPr>
      </w:pPr>
      <w:r w:rsidRPr="00D22078">
        <w:rPr>
          <w:sz w:val="22"/>
          <w:szCs w:val="22"/>
        </w:rPr>
        <w:t>przy kontrasygnacie</w:t>
      </w:r>
      <w:r w:rsidRPr="00D22078">
        <w:rPr>
          <w:b/>
          <w:sz w:val="22"/>
          <w:szCs w:val="22"/>
        </w:rPr>
        <w:t xml:space="preserve"> Skarbnika Gminy –  </w:t>
      </w:r>
      <w:r>
        <w:rPr>
          <w:b/>
          <w:sz w:val="22"/>
          <w:szCs w:val="22"/>
        </w:rPr>
        <w:t xml:space="preserve">Agnieszki </w:t>
      </w:r>
      <w:r w:rsidR="00B46486">
        <w:rPr>
          <w:b/>
          <w:sz w:val="22"/>
          <w:szCs w:val="22"/>
        </w:rPr>
        <w:t>Przybułkowskiej</w:t>
      </w: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>o następującej treści:</w:t>
      </w:r>
    </w:p>
    <w:p w:rsidR="00D85558" w:rsidRPr="00D22078" w:rsidRDefault="00D85558" w:rsidP="00D85558">
      <w:pPr>
        <w:pStyle w:val="Tekstpodstawowy31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§ 1</w:t>
      </w:r>
    </w:p>
    <w:p w:rsidR="00D85558" w:rsidRPr="00D22078" w:rsidRDefault="00D85558" w:rsidP="00D85558">
      <w:pPr>
        <w:pStyle w:val="Tekstpodstawowy31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(Przedmiot umowy)</w:t>
      </w:r>
    </w:p>
    <w:p w:rsidR="003C795E" w:rsidRDefault="00D85558" w:rsidP="003C795E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b/>
        </w:rPr>
      </w:pPr>
      <w:r w:rsidRPr="003C795E">
        <w:rPr>
          <w:sz w:val="22"/>
          <w:szCs w:val="22"/>
        </w:rPr>
        <w:t>W wyniku rozst</w:t>
      </w:r>
      <w:r w:rsidR="00B46486" w:rsidRPr="003C795E">
        <w:rPr>
          <w:sz w:val="22"/>
          <w:szCs w:val="22"/>
        </w:rPr>
        <w:t>rzygniętego w dniu ……………… zapytania ofertowego</w:t>
      </w:r>
      <w:r w:rsidRPr="003C795E">
        <w:rPr>
          <w:sz w:val="22"/>
          <w:szCs w:val="22"/>
        </w:rPr>
        <w:t xml:space="preserve"> Zamawiający powierza, a Wykonawca zobowiązuje się do zrealizowania </w:t>
      </w:r>
      <w:r w:rsidRPr="003C795E">
        <w:rPr>
          <w:sz w:val="22"/>
          <w:szCs w:val="22"/>
          <w:shd w:val="clear" w:color="auto" w:fill="FFFFFF"/>
        </w:rPr>
        <w:t xml:space="preserve">zadania inwestycyjnego pn.: </w:t>
      </w:r>
      <w:r w:rsidR="003C795E" w:rsidRPr="003C795E">
        <w:rPr>
          <w:b/>
        </w:rPr>
        <w:t>„</w:t>
      </w:r>
      <w:r w:rsidR="003C795E" w:rsidRPr="003C795E">
        <w:rPr>
          <w:b/>
          <w:color w:val="000000"/>
        </w:rPr>
        <w:t>Modernizacja budynku OSP, w zakresie stropu żelbetowego, ścian, posadzki, oświetlenia garażu</w:t>
      </w:r>
      <w:r w:rsidR="003C795E" w:rsidRPr="003C795E">
        <w:rPr>
          <w:b/>
        </w:rPr>
        <w:t>”</w:t>
      </w:r>
    </w:p>
    <w:p w:rsidR="003C795E" w:rsidRPr="003C795E" w:rsidRDefault="003C795E" w:rsidP="003C795E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b/>
        </w:rPr>
      </w:pPr>
      <w:r>
        <w:rPr>
          <w:sz w:val="22"/>
          <w:szCs w:val="22"/>
        </w:rPr>
        <w:t>Szczegółowy zakres robót:</w:t>
      </w:r>
    </w:p>
    <w:p w:rsidR="003C795E" w:rsidRDefault="003C795E" w:rsidP="003C795E">
      <w:pPr>
        <w:pStyle w:val="Akapitzlist"/>
        <w:numPr>
          <w:ilvl w:val="1"/>
          <w:numId w:val="16"/>
        </w:numPr>
        <w:autoSpaceDE w:val="0"/>
        <w:jc w:val="both"/>
        <w:rPr>
          <w:color w:val="000000"/>
        </w:rPr>
      </w:pPr>
      <w:r w:rsidRPr="0087628B">
        <w:rPr>
          <w:color w:val="000000"/>
        </w:rPr>
        <w:t>Wykonanie tynków cementowo-wapiennych oraz wykonanie gładzi  szpachlowych sufitu z jego malowaniem – 46m</w:t>
      </w:r>
      <w:r w:rsidRPr="0087628B">
        <w:rPr>
          <w:color w:val="000000"/>
          <w:vertAlign w:val="superscript"/>
        </w:rPr>
        <w:t>2</w:t>
      </w:r>
      <w:r w:rsidRPr="0087628B">
        <w:rPr>
          <w:color w:val="000000"/>
        </w:rPr>
        <w:t>.</w:t>
      </w:r>
    </w:p>
    <w:p w:rsidR="003C795E" w:rsidRDefault="003C795E" w:rsidP="003C795E">
      <w:pPr>
        <w:pStyle w:val="Akapitzlist"/>
        <w:numPr>
          <w:ilvl w:val="1"/>
          <w:numId w:val="16"/>
        </w:numPr>
        <w:autoSpaceDE w:val="0"/>
        <w:jc w:val="both"/>
        <w:rPr>
          <w:color w:val="000000"/>
        </w:rPr>
      </w:pPr>
      <w:r>
        <w:rPr>
          <w:color w:val="000000"/>
        </w:rPr>
        <w:t>Wykonanie gładzi szpachlowych ścian z ich malowaniem – 96 m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3C795E" w:rsidRDefault="003C795E" w:rsidP="003C795E">
      <w:pPr>
        <w:pStyle w:val="Akapitzlist"/>
        <w:numPr>
          <w:ilvl w:val="1"/>
          <w:numId w:val="16"/>
        </w:numPr>
        <w:autoSpaceDE w:val="0"/>
        <w:jc w:val="both"/>
        <w:rPr>
          <w:color w:val="000000"/>
        </w:rPr>
      </w:pPr>
      <w:r>
        <w:rPr>
          <w:color w:val="000000"/>
        </w:rPr>
        <w:t>Wykonanie posadzki z gresu technicznego, płytki wymiaru 20x20 cm i grubości 8 mm – 46 m</w:t>
      </w:r>
      <w:r>
        <w:rPr>
          <w:color w:val="000000"/>
          <w:vertAlign w:val="superscript"/>
        </w:rPr>
        <w:t>2</w:t>
      </w:r>
      <w:r>
        <w:rPr>
          <w:color w:val="000000"/>
        </w:rPr>
        <w:t>.</w:t>
      </w:r>
    </w:p>
    <w:p w:rsidR="003C795E" w:rsidRPr="0064725D" w:rsidRDefault="003C795E" w:rsidP="003C795E">
      <w:pPr>
        <w:pStyle w:val="Akapitzlist"/>
        <w:numPr>
          <w:ilvl w:val="1"/>
          <w:numId w:val="16"/>
        </w:numPr>
        <w:autoSpaceDE w:val="0"/>
        <w:jc w:val="both"/>
        <w:rPr>
          <w:color w:val="000000"/>
        </w:rPr>
      </w:pPr>
      <w:r w:rsidRPr="0064725D">
        <w:rPr>
          <w:color w:val="000000"/>
        </w:rPr>
        <w:t>Wykonanie oświetlenia garażu w postaci lamp LED sufitowych o wymiarach 60x60 i minimalnej mocy 60 W jedna lampa wraz z poprowadzeniem instalacji oraz montażem włącznika – 4 sztuki</w:t>
      </w:r>
    </w:p>
    <w:p w:rsidR="00D85558" w:rsidRPr="00D22078" w:rsidRDefault="00D85558" w:rsidP="002527D7">
      <w:pPr>
        <w:pStyle w:val="Akapitzlist"/>
        <w:autoSpaceDE w:val="0"/>
        <w:autoSpaceDN w:val="0"/>
        <w:adjustRightInd w:val="0"/>
        <w:ind w:left="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§ 2</w:t>
      </w:r>
    </w:p>
    <w:p w:rsidR="00D85558" w:rsidRPr="00D22078" w:rsidRDefault="00D85558" w:rsidP="00D85558">
      <w:pPr>
        <w:pStyle w:val="Tekstpodstawowy"/>
        <w:spacing w:after="0"/>
        <w:ind w:left="360" w:hanging="36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(Integralne części umowy)</w:t>
      </w:r>
    </w:p>
    <w:p w:rsidR="00D85558" w:rsidRPr="003C795E" w:rsidRDefault="00D85558" w:rsidP="003C795E">
      <w:pPr>
        <w:rPr>
          <w:bCs/>
          <w:iCs/>
          <w:sz w:val="22"/>
          <w:szCs w:val="22"/>
        </w:rPr>
      </w:pPr>
      <w:r w:rsidRPr="00D22078">
        <w:rPr>
          <w:sz w:val="22"/>
          <w:szCs w:val="22"/>
        </w:rPr>
        <w:t>Integralne części skł</w:t>
      </w:r>
      <w:r w:rsidR="003C795E">
        <w:rPr>
          <w:sz w:val="22"/>
          <w:szCs w:val="22"/>
        </w:rPr>
        <w:t xml:space="preserve">adowe niniejszej umowy stanowi </w:t>
      </w:r>
      <w:r w:rsidR="003C795E">
        <w:rPr>
          <w:bCs/>
          <w:iCs/>
          <w:sz w:val="22"/>
          <w:szCs w:val="22"/>
        </w:rPr>
        <w:t>oferta Wykonawcy</w:t>
      </w:r>
      <w:r w:rsidRPr="003C795E">
        <w:rPr>
          <w:sz w:val="22"/>
          <w:szCs w:val="22"/>
        </w:rPr>
        <w:t>.</w:t>
      </w:r>
    </w:p>
    <w:p w:rsidR="00D85558" w:rsidRPr="00D22078" w:rsidRDefault="00D85558" w:rsidP="00D85558">
      <w:pPr>
        <w:pStyle w:val="Tekstpodstawowywcity31"/>
        <w:tabs>
          <w:tab w:val="left" w:pos="-555"/>
          <w:tab w:val="left" w:pos="15"/>
        </w:tabs>
        <w:ind w:left="15" w:firstLine="0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§ 3</w:t>
      </w:r>
    </w:p>
    <w:p w:rsidR="00D85558" w:rsidRPr="00D22078" w:rsidRDefault="00D85558" w:rsidP="00D85558">
      <w:pPr>
        <w:pStyle w:val="Tekstpodstawowywcity31"/>
        <w:tabs>
          <w:tab w:val="left" w:pos="-555"/>
          <w:tab w:val="left" w:pos="15"/>
        </w:tabs>
        <w:ind w:left="15" w:firstLine="0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(Terminy umowne)</w:t>
      </w:r>
    </w:p>
    <w:p w:rsidR="00D85558" w:rsidRPr="00D22078" w:rsidRDefault="00D85558" w:rsidP="003C795E">
      <w:pPr>
        <w:tabs>
          <w:tab w:val="left" w:pos="0"/>
        </w:tabs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Termin zakończenia realizacji przedmiotu umowy ustala się </w:t>
      </w:r>
      <w:r w:rsidR="00B46486">
        <w:rPr>
          <w:b/>
          <w:sz w:val="22"/>
          <w:szCs w:val="22"/>
        </w:rPr>
        <w:t xml:space="preserve">do dnia </w:t>
      </w:r>
      <w:r w:rsidR="003C795E">
        <w:rPr>
          <w:b/>
          <w:sz w:val="22"/>
          <w:szCs w:val="22"/>
        </w:rPr>
        <w:t>29</w:t>
      </w:r>
      <w:r w:rsidR="00B46486">
        <w:rPr>
          <w:b/>
          <w:sz w:val="22"/>
          <w:szCs w:val="22"/>
        </w:rPr>
        <w:t>.10</w:t>
      </w:r>
      <w:r w:rsidR="003C795E">
        <w:rPr>
          <w:b/>
          <w:sz w:val="22"/>
          <w:szCs w:val="22"/>
        </w:rPr>
        <w:t>.2021</w:t>
      </w:r>
      <w:r w:rsidRPr="00D22078">
        <w:rPr>
          <w:b/>
          <w:sz w:val="22"/>
          <w:szCs w:val="22"/>
        </w:rPr>
        <w:t xml:space="preserve"> r.</w:t>
      </w:r>
    </w:p>
    <w:p w:rsidR="00D85558" w:rsidRPr="00D22078" w:rsidRDefault="00D85558" w:rsidP="002527D7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>§ 4</w:t>
      </w:r>
    </w:p>
    <w:p w:rsidR="00D85558" w:rsidRPr="00D22078" w:rsidRDefault="00D85558" w:rsidP="00D85558">
      <w:pPr>
        <w:pStyle w:val="Tekstpodstawowy21"/>
        <w:ind w:left="284" w:hanging="315"/>
        <w:jc w:val="center"/>
        <w:rPr>
          <w:rFonts w:ascii="Times New Roman" w:hAnsi="Times New Roman"/>
          <w:b/>
          <w:bCs/>
          <w:sz w:val="22"/>
          <w:szCs w:val="22"/>
        </w:rPr>
      </w:pPr>
      <w:r w:rsidRPr="00D22078">
        <w:rPr>
          <w:rFonts w:ascii="Times New Roman" w:eastAsia="Times New Roman" w:hAnsi="Times New Roman"/>
          <w:b/>
          <w:bCs/>
          <w:sz w:val="22"/>
          <w:szCs w:val="22"/>
        </w:rPr>
        <w:t>(Obowiązki Wykonawcy)</w:t>
      </w:r>
    </w:p>
    <w:p w:rsidR="00D85558" w:rsidRDefault="00D85558" w:rsidP="00D85558">
      <w:pPr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do: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EF6624">
        <w:rPr>
          <w:sz w:val="22"/>
          <w:szCs w:val="22"/>
        </w:rPr>
        <w:t xml:space="preserve">Wykonania robót budowlanych zgodnie z obowiązującymi normami, sztuką budowlaną, przepisami BHP, ppoż. oraz </w:t>
      </w:r>
      <w:r w:rsidR="003C795E">
        <w:rPr>
          <w:sz w:val="22"/>
          <w:szCs w:val="22"/>
        </w:rPr>
        <w:t>opisem zamówienia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Użycia materiałów gwarantujących odpowiednią  jakość, o parametrach technicznych i jakościowych nie gorszych niż określone w dokumentacji projektowej,</w:t>
      </w:r>
    </w:p>
    <w:p w:rsidR="00D85558" w:rsidRDefault="003C795E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D85558" w:rsidRPr="00952206">
        <w:rPr>
          <w:sz w:val="22"/>
          <w:szCs w:val="22"/>
        </w:rPr>
        <w:t>agospodarowania oraz zabezpieczenia terenu budowy i miejsc prowadzenia robót, zapewnienia należytego ładu i porządku, a w szczególności przestrzegania przepisów BHP na terenie budowy na koszt własny Wykonawcy,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Urządzenia i oznakowania placu budowy oraz utrzymywania oznakowania w stanie należytym przez cały okres budowy,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Zorganizowania we własnym zakresie dozoru mienia i wszelkich wymaganych przepisami zabezpieczeń  p.poż. na terenie budowy oraz ponoszenia za nie pełnej odpowiedzialności materialnej,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Zabezpieczenia budowy przed kradzieżą i ponoszenia skutków finansowych z tego tytułu,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Ponoszenia odpowiedzialności za szkody powstałe na terenie budowy pozostające w związku przyczynowym z robotami prowadzonymi przez Wykonawcę,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Utrzymywania terenu budowy w stanie wolnym od przeszkód komunikacyjnych oraz usuwania na bieżąco niepotrzebnych urządzeń pomocniczych, zbędnych materiałów oraz odpadów,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lastRenderedPageBreak/>
        <w:t>Wykonania prac niezbędnych ze względu na bezpieczeństwo lub konieczność zapobieżenia awarii,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Usunięcia wszelkich wad i usterek stwierdzonych w trakcie trwania robót w uzgodnionym przez Strony terminie, nie dłuższym jednak niż termin technicznie uzasadniony, niezbędny do ich usunięcia, a w przypadku braku zgody stron co do terminu usunięcia wad i usterek – w terminie wskazanym przez Zamawiającego,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Likwidacji placu budowy i uporządkowania terenu w terminie nie późniejszym niż dzień zgłoszenia gotowości do odbioru końcowego,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Utylizacji lub przekazania uprawnionemu podmiotowi do utylizacji odpadów powstałych podczas wykonywania robót budowlanych,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Wypłaty odszkodowania dla osób, którym wyrządzono szkody podczas realizacji robót,</w:t>
      </w:r>
    </w:p>
    <w:p w:rsidR="00D85558" w:rsidRPr="00952206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Usunięcia wszelkich wad i usterek stwierdzonych w trakcie okresu rękojmi lub gwarancji.</w:t>
      </w:r>
    </w:p>
    <w:p w:rsidR="00D85558" w:rsidRPr="00D22078" w:rsidRDefault="00D85558" w:rsidP="00D85558">
      <w:pPr>
        <w:widowControl/>
        <w:tabs>
          <w:tab w:val="left" w:pos="360"/>
        </w:tabs>
        <w:suppressAutoHyphens w:val="0"/>
        <w:ind w:left="36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§ 5</w:t>
      </w:r>
    </w:p>
    <w:p w:rsidR="00D85558" w:rsidRPr="00D22078" w:rsidRDefault="00D85558" w:rsidP="00D85558">
      <w:pPr>
        <w:widowControl/>
        <w:tabs>
          <w:tab w:val="left" w:pos="360"/>
        </w:tabs>
        <w:suppressAutoHyphens w:val="0"/>
        <w:ind w:left="36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(Obowiązki Zamawiającego)</w:t>
      </w:r>
    </w:p>
    <w:p w:rsidR="00D85558" w:rsidRPr="00D22078" w:rsidRDefault="00D85558" w:rsidP="00D85558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Odbiór przedmiotu umowy po jego wykonaniu, </w:t>
      </w:r>
    </w:p>
    <w:p w:rsidR="00D85558" w:rsidRPr="00D22078" w:rsidRDefault="00D85558" w:rsidP="00D85558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Pełne sfinansowanie zadania poprzez realizację faktur wystawionych na podstawie   </w:t>
      </w:r>
    </w:p>
    <w:p w:rsidR="00D85558" w:rsidRPr="00D22078" w:rsidRDefault="00D85558" w:rsidP="00D85558">
      <w:pPr>
        <w:tabs>
          <w:tab w:val="left" w:pos="284"/>
        </w:tabs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    odpowiednich dokumentów, uzasadniających ich wartość.</w:t>
      </w:r>
    </w:p>
    <w:p w:rsidR="00D85558" w:rsidRPr="00D22078" w:rsidRDefault="00D85558" w:rsidP="00D85558">
      <w:pPr>
        <w:spacing w:line="100" w:lineRule="atLeast"/>
        <w:ind w:left="-15"/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>§ 6</w:t>
      </w:r>
    </w:p>
    <w:p w:rsidR="00D85558" w:rsidRPr="00D22078" w:rsidRDefault="00D85558" w:rsidP="00D85558">
      <w:pPr>
        <w:spacing w:line="100" w:lineRule="atLeast"/>
        <w:ind w:left="-15"/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>(Wynagrodzenie)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Strony ustalają, że obowiązującą ich formą wynagrodzenia, jest cena ryczałtowa.</w:t>
      </w:r>
    </w:p>
    <w:p w:rsidR="00D8555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Wynagrodzenie, o którym mowa w ust.1 wyraża się kwotą:</w:t>
      </w:r>
    </w:p>
    <w:p w:rsidR="00D85558" w:rsidRDefault="00B46486" w:rsidP="00B46486">
      <w:pPr>
        <w:tabs>
          <w:tab w:val="left" w:pos="99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85558" w:rsidRPr="00C17A25">
        <w:rPr>
          <w:b/>
          <w:sz w:val="22"/>
          <w:szCs w:val="22"/>
        </w:rPr>
        <w:t xml:space="preserve">netto </w:t>
      </w:r>
      <w:r>
        <w:rPr>
          <w:b/>
          <w:sz w:val="22"/>
          <w:szCs w:val="22"/>
        </w:rPr>
        <w:t>………………………………………………..</w:t>
      </w:r>
    </w:p>
    <w:p w:rsidR="00D85558" w:rsidRDefault="00B46486" w:rsidP="00D85558">
      <w:pPr>
        <w:tabs>
          <w:tab w:val="left" w:pos="993"/>
        </w:tabs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>podatek  ……………………………………………</w:t>
      </w:r>
    </w:p>
    <w:p w:rsidR="00D85558" w:rsidRDefault="00B46486" w:rsidP="00D85558">
      <w:pPr>
        <w:tabs>
          <w:tab w:val="left" w:pos="993"/>
        </w:tabs>
        <w:ind w:left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brutto ………………………………………………</w:t>
      </w:r>
    </w:p>
    <w:p w:rsidR="00D85558" w:rsidRPr="00D22078" w:rsidRDefault="00B46486" w:rsidP="00B46486">
      <w:pPr>
        <w:jc w:val="both"/>
        <w:rPr>
          <w:sz w:val="22"/>
          <w:szCs w:val="22"/>
        </w:rPr>
      </w:pPr>
      <w:r w:rsidRPr="00D22078">
        <w:rPr>
          <w:b/>
          <w:i/>
          <w:sz w:val="22"/>
          <w:szCs w:val="22"/>
        </w:rPr>
        <w:t xml:space="preserve"> </w:t>
      </w:r>
      <w:r w:rsidR="00D85558" w:rsidRPr="00D22078">
        <w:rPr>
          <w:b/>
          <w:i/>
          <w:sz w:val="22"/>
          <w:szCs w:val="22"/>
        </w:rPr>
        <w:t>(słownie:</w:t>
      </w:r>
      <w:r w:rsidR="00C3733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……………………………………………………………………………………………….</w:t>
      </w:r>
      <w:r w:rsidR="00D85558" w:rsidRPr="00D22078">
        <w:rPr>
          <w:b/>
          <w:i/>
          <w:sz w:val="22"/>
          <w:szCs w:val="22"/>
        </w:rPr>
        <w:t>),</w:t>
      </w:r>
    </w:p>
    <w:p w:rsidR="00174369" w:rsidRDefault="00D85558" w:rsidP="000B0227">
      <w:pPr>
        <w:numPr>
          <w:ilvl w:val="0"/>
          <w:numId w:val="7"/>
        </w:numPr>
        <w:jc w:val="both"/>
        <w:rPr>
          <w:sz w:val="22"/>
          <w:szCs w:val="22"/>
        </w:rPr>
      </w:pPr>
      <w:r w:rsidRPr="00174369">
        <w:rPr>
          <w:sz w:val="22"/>
          <w:szCs w:val="22"/>
        </w:rPr>
        <w:t xml:space="preserve">Wynagrodzenie uwzględnia wszystkie elementy inflacyjne w okresie realizacji przedmiotu umowy oraz wszystkie prace i czynności, które są niezbędne do osiągnięcia zakładanych parametrów technicznych inwestycji oraz </w:t>
      </w:r>
      <w:r w:rsidR="00174369">
        <w:rPr>
          <w:sz w:val="22"/>
          <w:szCs w:val="22"/>
        </w:rPr>
        <w:t>przekazania jej do użytkowania,</w:t>
      </w:r>
    </w:p>
    <w:p w:rsidR="00D85558" w:rsidRPr="00174369" w:rsidRDefault="00D85558" w:rsidP="000B0227">
      <w:pPr>
        <w:numPr>
          <w:ilvl w:val="0"/>
          <w:numId w:val="7"/>
        </w:numPr>
        <w:jc w:val="both"/>
        <w:rPr>
          <w:sz w:val="22"/>
          <w:szCs w:val="22"/>
        </w:rPr>
      </w:pPr>
      <w:r w:rsidRPr="00174369">
        <w:rPr>
          <w:bCs/>
          <w:iCs/>
          <w:sz w:val="22"/>
          <w:szCs w:val="22"/>
          <w:lang w:eastAsia="pl-PL"/>
        </w:rPr>
        <w:t>Wykonawca dokonał całościowej wyceny przedmiotu zamówienia na roboty określone w dokumentacji projektowej, na własną odpowiedzialność i ryzyko.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Nie przewiduje się faktury pro-forma.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Zamawiający nie przewiduje udzielania zaliczek.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Zapłata za wykonanie przedmiotu umowy – może nastąpić z wykorzystaniem terminu odroczonej zapłaty - do 30 dni licząc od dnia złożenia u Zamawiającego faktury sprawdzonej i zatwierdzonej przez </w:t>
      </w:r>
      <w:r w:rsidR="00174369">
        <w:rPr>
          <w:sz w:val="22"/>
          <w:szCs w:val="22"/>
        </w:rPr>
        <w:t>Zamawiającego</w:t>
      </w:r>
      <w:r w:rsidRPr="00D22078">
        <w:rPr>
          <w:sz w:val="22"/>
          <w:szCs w:val="22"/>
        </w:rPr>
        <w:t xml:space="preserve">. 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Należności za wykonane roboty będą regulowane przelewem na rachunek Wykonawcy : </w:t>
      </w:r>
    </w:p>
    <w:p w:rsidR="00D85558" w:rsidRPr="002C1EA2" w:rsidRDefault="002C1EA2" w:rsidP="00D85558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Bank: </w:t>
      </w:r>
      <w:r w:rsidR="00B46486">
        <w:rPr>
          <w:sz w:val="22"/>
          <w:szCs w:val="22"/>
        </w:rPr>
        <w:t>……………………………………………………………………………………….</w:t>
      </w:r>
    </w:p>
    <w:p w:rsidR="00D85558" w:rsidRPr="002C1EA2" w:rsidRDefault="00D85558" w:rsidP="00D85558">
      <w:pPr>
        <w:ind w:left="360"/>
        <w:jc w:val="both"/>
        <w:rPr>
          <w:b/>
          <w:sz w:val="22"/>
          <w:szCs w:val="22"/>
        </w:rPr>
      </w:pPr>
      <w:r w:rsidRPr="00D22078">
        <w:rPr>
          <w:sz w:val="22"/>
          <w:szCs w:val="22"/>
        </w:rPr>
        <w:t>Nr rach</w:t>
      </w:r>
      <w:r w:rsidR="002C1EA2">
        <w:rPr>
          <w:sz w:val="22"/>
          <w:szCs w:val="22"/>
        </w:rPr>
        <w:t>unku :</w:t>
      </w:r>
      <w:r w:rsidR="00B46486">
        <w:rPr>
          <w:sz w:val="22"/>
          <w:szCs w:val="22"/>
        </w:rPr>
        <w:t xml:space="preserve"> ………………………………………………………………………………</w:t>
      </w:r>
      <w:r w:rsidR="002C1EA2">
        <w:rPr>
          <w:sz w:val="22"/>
          <w:szCs w:val="22"/>
        </w:rPr>
        <w:t xml:space="preserve"> </w:t>
      </w:r>
    </w:p>
    <w:p w:rsidR="00D85558" w:rsidRPr="00D22078" w:rsidRDefault="00D85558" w:rsidP="00D85558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22078">
        <w:rPr>
          <w:rFonts w:ascii="Times New Roman" w:hAnsi="Times New Roman"/>
          <w:b/>
          <w:bCs/>
          <w:sz w:val="22"/>
          <w:szCs w:val="22"/>
        </w:rPr>
        <w:t>§ 7</w:t>
      </w:r>
    </w:p>
    <w:p w:rsidR="00D85558" w:rsidRPr="00D22078" w:rsidRDefault="00174369" w:rsidP="00D85558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22078">
        <w:rPr>
          <w:rFonts w:ascii="Times New Roman" w:hAnsi="Times New Roman"/>
          <w:b/>
          <w:bCs/>
          <w:color w:val="auto"/>
          <w:sz w:val="22"/>
          <w:szCs w:val="22"/>
        </w:rPr>
        <w:t xml:space="preserve"> </w:t>
      </w:r>
      <w:r w:rsidR="00D85558" w:rsidRPr="00D22078">
        <w:rPr>
          <w:rFonts w:ascii="Times New Roman" w:hAnsi="Times New Roman"/>
          <w:b/>
          <w:bCs/>
          <w:color w:val="auto"/>
          <w:sz w:val="22"/>
          <w:szCs w:val="22"/>
        </w:rPr>
        <w:t>(Podwykonawstwo)</w:t>
      </w:r>
    </w:p>
    <w:p w:rsidR="00D85558" w:rsidRPr="00D22078" w:rsidRDefault="00B46486" w:rsidP="00B46486">
      <w:pPr>
        <w:pStyle w:val="Default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Wykonawca nie przewiduje możliwości zatrudnienia podwykonawców. </w:t>
      </w:r>
      <w:r w:rsidR="00D85558" w:rsidRPr="00D22078">
        <w:rPr>
          <w:rFonts w:ascii="Times New Roman" w:hAnsi="Times New Roman" w:cs="Times New Roman"/>
          <w:color w:val="auto"/>
          <w:sz w:val="22"/>
          <w:szCs w:val="22"/>
        </w:rPr>
        <w:t>Wykonawca zobowiązuje się wykonać roboty siłami własnymi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D85558" w:rsidRPr="00D22078" w:rsidRDefault="00D85558" w:rsidP="00D85558">
      <w:pPr>
        <w:pStyle w:val="Tekstpodstawowywcity21"/>
        <w:tabs>
          <w:tab w:val="left" w:pos="0"/>
        </w:tabs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22078">
        <w:rPr>
          <w:rFonts w:ascii="Times New Roman" w:hAnsi="Times New Roman"/>
          <w:b/>
          <w:bCs/>
          <w:color w:val="auto"/>
          <w:sz w:val="22"/>
          <w:szCs w:val="22"/>
        </w:rPr>
        <w:t xml:space="preserve">§ </w:t>
      </w:r>
      <w:r w:rsidR="002527D7">
        <w:rPr>
          <w:rFonts w:ascii="Times New Roman" w:hAnsi="Times New Roman"/>
          <w:b/>
          <w:bCs/>
          <w:color w:val="auto"/>
          <w:sz w:val="22"/>
          <w:szCs w:val="22"/>
        </w:rPr>
        <w:t>8</w:t>
      </w:r>
    </w:p>
    <w:p w:rsidR="00D85558" w:rsidRPr="00D22078" w:rsidRDefault="002527D7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 xml:space="preserve"> </w:t>
      </w:r>
      <w:r w:rsidR="00D85558" w:rsidRPr="00D22078">
        <w:rPr>
          <w:i w:val="0"/>
          <w:sz w:val="22"/>
          <w:szCs w:val="22"/>
        </w:rPr>
        <w:t xml:space="preserve">(Kary umowne)  </w:t>
      </w:r>
    </w:p>
    <w:p w:rsidR="00D85558" w:rsidRPr="00D22078" w:rsidRDefault="00D85558" w:rsidP="00D85558">
      <w:pPr>
        <w:numPr>
          <w:ilvl w:val="0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Wykonawca zobowiązany jest zapłacić Zamawiającemu karę umowną</w:t>
      </w:r>
      <w:r w:rsidRPr="00D22078">
        <w:rPr>
          <w:color w:val="0000FF"/>
          <w:sz w:val="22"/>
          <w:szCs w:val="22"/>
        </w:rPr>
        <w:t>: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za</w:t>
      </w:r>
      <w:r w:rsidRPr="00D22078">
        <w:rPr>
          <w:color w:val="0000FF"/>
          <w:sz w:val="22"/>
          <w:szCs w:val="22"/>
        </w:rPr>
        <w:t xml:space="preserve"> </w:t>
      </w:r>
      <w:r w:rsidRPr="00D22078">
        <w:rPr>
          <w:sz w:val="22"/>
          <w:szCs w:val="22"/>
        </w:rPr>
        <w:t>opóźnienie w oddaniu przedmiotu odbioru w wysokości 0,5% wynagrodzenia brutto, o którym mowa w § 6 ust.2, za każdy dzień opóźnienia,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za</w:t>
      </w:r>
      <w:r w:rsidRPr="00D22078">
        <w:rPr>
          <w:color w:val="0000FF"/>
          <w:sz w:val="22"/>
          <w:szCs w:val="22"/>
        </w:rPr>
        <w:t xml:space="preserve"> </w:t>
      </w:r>
      <w:r w:rsidRPr="00D22078">
        <w:rPr>
          <w:sz w:val="22"/>
          <w:szCs w:val="22"/>
        </w:rPr>
        <w:t>opóźnienie w usunięciu usterek i wad stwierdzonych przy odbiorze lub w okresie    gwarancji i rękojmi - w wysokości 0,5% wynagrodzenia brutto, o którym mowa w § 6   ust.2, za każdy dzień opóźnienia w ich usunięciu,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za odstąpienie od umowy z przyczyn leżących po stronie Wykonawcy – w wysokości 10% wynagrodzenia brutto, o którym mowa w § 6 ust.2, przy czym Zamawiającemu przysługuje prawo dochodzenia od Wykonawcy odszkodowania dodatkowego, w przypadku gdy poniesiona szkoda przewyższy wysokość zastrzeżonej kary umownej,</w:t>
      </w:r>
    </w:p>
    <w:p w:rsidR="00D85558" w:rsidRPr="00D22078" w:rsidRDefault="002527D7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w</w:t>
      </w:r>
      <w:r w:rsidR="00D85558" w:rsidRPr="00D22078">
        <w:rPr>
          <w:sz w:val="22"/>
          <w:szCs w:val="22"/>
        </w:rPr>
        <w:t>ykonawca ma prawo naliczać odsetki za nieterminową zapłatę faktury w wysokości ustawowej.</w:t>
      </w:r>
    </w:p>
    <w:p w:rsidR="00D85558" w:rsidRPr="00D22078" w:rsidRDefault="00D85558" w:rsidP="002527D7">
      <w:pPr>
        <w:numPr>
          <w:ilvl w:val="1"/>
          <w:numId w:val="11"/>
        </w:numPr>
        <w:ind w:left="851"/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lastRenderedPageBreak/>
        <w:t>Jeżeli wskutek niewykonania lub nienależytego wykonania umowy powstanie szkoda,   Wykonawca zobowiązany jest do jej pokrycia w pełnej wysokości.</w:t>
      </w:r>
    </w:p>
    <w:p w:rsidR="00D85558" w:rsidRPr="00D22078" w:rsidRDefault="00D85558" w:rsidP="002527D7">
      <w:pPr>
        <w:numPr>
          <w:ilvl w:val="1"/>
          <w:numId w:val="11"/>
        </w:numPr>
        <w:ind w:left="851" w:hanging="425"/>
        <w:jc w:val="both"/>
        <w:rPr>
          <w:color w:val="0000FF"/>
          <w:sz w:val="22"/>
          <w:szCs w:val="22"/>
        </w:rPr>
      </w:pPr>
      <w:r w:rsidRPr="00D22078">
        <w:rPr>
          <w:bCs/>
          <w:iCs/>
          <w:sz w:val="22"/>
          <w:szCs w:val="22"/>
        </w:rPr>
        <w:t xml:space="preserve">Wykonawca wyraża zgodę na potrącenie kar umownych naliczonych przez    </w:t>
      </w:r>
      <w:r w:rsidRPr="00D22078">
        <w:rPr>
          <w:sz w:val="22"/>
          <w:szCs w:val="22"/>
        </w:rPr>
        <w:t>Zamawiającego z wystawionej przez siebie faktury.</w:t>
      </w:r>
    </w:p>
    <w:p w:rsidR="00D85558" w:rsidRPr="00D22078" w:rsidRDefault="00D85558" w:rsidP="00D85558">
      <w:pPr>
        <w:numPr>
          <w:ilvl w:val="0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Zamawiający zobowiązany jest zapłacić Wykonawcy karę umowną za: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color w:val="000000"/>
          <w:sz w:val="22"/>
          <w:szCs w:val="22"/>
        </w:rPr>
        <w:t>za odstąpienie od umowy z przyczyn leżących po stronie Zamawiającego – w wysokości 5% ceny, stanowiącej wynagrodzenie umowne.</w:t>
      </w:r>
    </w:p>
    <w:p w:rsidR="00D85558" w:rsidRPr="00D22078" w:rsidRDefault="002527D7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>
        <w:rPr>
          <w:sz w:val="22"/>
          <w:szCs w:val="22"/>
        </w:rPr>
        <w:t>j</w:t>
      </w:r>
      <w:r w:rsidR="00D85558" w:rsidRPr="00D22078">
        <w:rPr>
          <w:sz w:val="22"/>
          <w:szCs w:val="22"/>
        </w:rPr>
        <w:t>eżeli wskutek niewykonania lub nienależytego wykonania umowy, w zakresie     zobowiązań Zamawiającego, określonych w §5 ust.2 umowy, powstanie szkoda po stronie wykonawcy, Zamawiający zobowiązany jest do jej pokrycia w pełnej wysokości.</w:t>
      </w:r>
    </w:p>
    <w:p w:rsidR="00D85558" w:rsidRPr="00D22078" w:rsidRDefault="002527D7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§ 9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(Odstąpienie od umowy)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Zamawiającemu przysługuje prawo odstąpienia od umowy:</w:t>
      </w:r>
    </w:p>
    <w:p w:rsidR="00D85558" w:rsidRPr="00D22078" w:rsidRDefault="00D85558" w:rsidP="00D85558">
      <w:pPr>
        <w:numPr>
          <w:ilvl w:val="1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 razie wystąpienia okoliczności powodujących, że wykonanie umowy nie leży w interesie publicznym, czego nie można było przewidzieć w chwili zawarcia umowy - w takim wypadku Wykonawca może żądać jedynie wynagrodzenia należnego mu z tytułu wykonania części umowy. Odstąpienie od umowy  winno nastąpić w terminie 30 dni od powzięcia wiadomości o tych okolicznościach.</w:t>
      </w:r>
    </w:p>
    <w:p w:rsidR="00D85558" w:rsidRPr="00D22078" w:rsidRDefault="00D85558" w:rsidP="00D85558">
      <w:pPr>
        <w:numPr>
          <w:ilvl w:val="1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Zamawiający przerwał realizację robót bez uzasadnienia i przerwa trwa dłużej niż jeden miesiąc.</w:t>
      </w:r>
    </w:p>
    <w:p w:rsidR="00D85558" w:rsidRPr="00D22078" w:rsidRDefault="00D85558" w:rsidP="00D85558">
      <w:pPr>
        <w:numPr>
          <w:ilvl w:val="1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Wykonawca wykonuje roboty niezgodnie z umową i pomimo pisemnego wezwania nie nastąpiła poprawa ich wykonania.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Odstąpienie od umowy w przypadkach określonych w ust. 1.2 – 1.</w:t>
      </w:r>
      <w:r w:rsidR="002527D7">
        <w:rPr>
          <w:sz w:val="22"/>
          <w:szCs w:val="22"/>
        </w:rPr>
        <w:t>3</w:t>
      </w:r>
      <w:r w:rsidRPr="00D22078">
        <w:rPr>
          <w:sz w:val="22"/>
          <w:szCs w:val="22"/>
        </w:rPr>
        <w:t xml:space="preserve"> traktowane będzie jako odstąpienia od umowy z wyłącznej winy Wykonawcy. 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Wykonawcy przysługuje prawo odstąpienia od umowy, jeżeli Zamawiający odmawia bez uzasadnionej przyczyny odbioru robót lub bez uzasadnienia odmawia podpisania protokołu odbioru ostatecznego. 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Odstąpienie od umowy powinno nastąpić w formie pisemnej i powinno zawierać szczegółowe uzasadnienie. 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§ 1</w:t>
      </w:r>
      <w:r w:rsidR="002527D7">
        <w:rPr>
          <w:i w:val="0"/>
          <w:sz w:val="22"/>
          <w:szCs w:val="22"/>
        </w:rPr>
        <w:t>0</w:t>
      </w:r>
    </w:p>
    <w:p w:rsidR="00D85558" w:rsidRPr="00D22078" w:rsidRDefault="00D85558" w:rsidP="00D85558">
      <w:pPr>
        <w:pStyle w:val="Tekstpodstawowywcity"/>
        <w:spacing w:after="0"/>
        <w:ind w:left="45" w:hanging="15"/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 xml:space="preserve">(Rozliczenie przedmiotu umowy) </w:t>
      </w:r>
    </w:p>
    <w:p w:rsidR="00D85558" w:rsidRPr="00D22078" w:rsidRDefault="00D85558" w:rsidP="00D85558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 w:rsidRPr="00D22078">
        <w:rPr>
          <w:sz w:val="22"/>
          <w:szCs w:val="22"/>
        </w:rPr>
        <w:t xml:space="preserve">Rozliczenie przedmiotu umowy nastąpi </w:t>
      </w:r>
      <w:r w:rsidR="002527D7">
        <w:rPr>
          <w:sz w:val="22"/>
          <w:szCs w:val="22"/>
        </w:rPr>
        <w:t>fakturą koń</w:t>
      </w:r>
      <w:r w:rsidRPr="00D22078">
        <w:rPr>
          <w:sz w:val="22"/>
          <w:szCs w:val="22"/>
        </w:rPr>
        <w:t xml:space="preserve">cową, przy czym  podstawą do wystawienia faktur jest protokół odbioru końcowego.   </w:t>
      </w:r>
    </w:p>
    <w:p w:rsidR="00D85558" w:rsidRPr="00D22078" w:rsidRDefault="00D85558" w:rsidP="00D85558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 w:rsidRPr="00D22078">
        <w:rPr>
          <w:sz w:val="22"/>
          <w:szCs w:val="22"/>
        </w:rPr>
        <w:t xml:space="preserve">Termin realizacji faktur – do 30 dni od daty wpływu do Zamawiającego.  </w:t>
      </w:r>
    </w:p>
    <w:p w:rsidR="00D85558" w:rsidRPr="00C967DF" w:rsidRDefault="00D85558" w:rsidP="00C967DF">
      <w:pPr>
        <w:pStyle w:val="Tekstpodstawowywcity"/>
        <w:spacing w:after="0"/>
        <w:ind w:left="45" w:hanging="15"/>
        <w:jc w:val="center"/>
        <w:rPr>
          <w:b/>
          <w:i/>
          <w:sz w:val="22"/>
          <w:szCs w:val="22"/>
        </w:rPr>
      </w:pPr>
      <w:r w:rsidRPr="00C967DF">
        <w:rPr>
          <w:b/>
          <w:sz w:val="22"/>
          <w:szCs w:val="22"/>
        </w:rPr>
        <w:t>§ 1</w:t>
      </w:r>
      <w:r w:rsidR="002527D7">
        <w:rPr>
          <w:b/>
          <w:sz w:val="22"/>
          <w:szCs w:val="22"/>
        </w:rPr>
        <w:t>1</w:t>
      </w:r>
    </w:p>
    <w:p w:rsidR="00D85558" w:rsidRPr="00D22078" w:rsidRDefault="002527D7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 xml:space="preserve"> </w:t>
      </w:r>
      <w:r w:rsidR="00D85558" w:rsidRPr="00D22078">
        <w:rPr>
          <w:i w:val="0"/>
          <w:sz w:val="22"/>
          <w:szCs w:val="22"/>
        </w:rPr>
        <w:t>(Gwarancja)</w:t>
      </w:r>
    </w:p>
    <w:p w:rsidR="00D85558" w:rsidRPr="00D22078" w:rsidRDefault="00D85558" w:rsidP="00D85558">
      <w:pPr>
        <w:widowControl/>
        <w:numPr>
          <w:ilvl w:val="2"/>
          <w:numId w:val="2"/>
        </w:numPr>
        <w:tabs>
          <w:tab w:val="left" w:pos="360"/>
        </w:tabs>
        <w:suppressAutoHyphens w:val="0"/>
        <w:ind w:left="36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Wykonawca udziela Zamawiającemu </w:t>
      </w:r>
      <w:r w:rsidR="00A81FD4">
        <w:rPr>
          <w:b/>
          <w:bCs/>
          <w:sz w:val="22"/>
          <w:szCs w:val="22"/>
        </w:rPr>
        <w:t>24</w:t>
      </w:r>
      <w:r w:rsidRPr="00D22078">
        <w:rPr>
          <w:b/>
          <w:bCs/>
          <w:sz w:val="22"/>
          <w:szCs w:val="22"/>
        </w:rPr>
        <w:t xml:space="preserve"> miesięcznej</w:t>
      </w:r>
      <w:r w:rsidRPr="00D22078">
        <w:rPr>
          <w:b/>
          <w:sz w:val="22"/>
          <w:szCs w:val="22"/>
        </w:rPr>
        <w:t xml:space="preserve"> gwarancji</w:t>
      </w:r>
      <w:r w:rsidRPr="00D22078">
        <w:rPr>
          <w:sz w:val="22"/>
          <w:szCs w:val="22"/>
        </w:rPr>
        <w:t xml:space="preserve"> jakości, w rozumieniu art. 577 k.c., na przedmiot umowy.</w:t>
      </w:r>
    </w:p>
    <w:p w:rsidR="00D85558" w:rsidRPr="00D22078" w:rsidRDefault="00D85558" w:rsidP="00D85558">
      <w:pPr>
        <w:widowControl/>
        <w:numPr>
          <w:ilvl w:val="2"/>
          <w:numId w:val="2"/>
        </w:numPr>
        <w:tabs>
          <w:tab w:val="left" w:pos="360"/>
        </w:tabs>
        <w:suppressAutoHyphens w:val="0"/>
        <w:ind w:left="36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Okres gwarancji rozpoczyna się z dniem  odbioru końcowego robót i przekazania obiektu w użytkowanie.  </w:t>
      </w:r>
      <w:bookmarkStart w:id="0" w:name="_GoBack"/>
      <w:bookmarkEnd w:id="0"/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§ 1</w:t>
      </w:r>
      <w:r w:rsidR="002527D7">
        <w:rPr>
          <w:i w:val="0"/>
          <w:sz w:val="22"/>
          <w:szCs w:val="22"/>
        </w:rPr>
        <w:t>2</w:t>
      </w:r>
    </w:p>
    <w:p w:rsidR="00D85558" w:rsidRPr="002527D7" w:rsidRDefault="00D85558" w:rsidP="002527D7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2527D7">
        <w:rPr>
          <w:b w:val="0"/>
          <w:i w:val="0"/>
          <w:sz w:val="22"/>
          <w:szCs w:val="22"/>
        </w:rPr>
        <w:t xml:space="preserve"> </w:t>
      </w:r>
      <w:r w:rsidRPr="002527D7">
        <w:rPr>
          <w:i w:val="0"/>
          <w:sz w:val="22"/>
          <w:szCs w:val="22"/>
        </w:rPr>
        <w:t>(Postanowienia końcowe)</w:t>
      </w:r>
    </w:p>
    <w:p w:rsidR="00D85558" w:rsidRPr="00D22078" w:rsidRDefault="00D85558" w:rsidP="00D85558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W sprawach, które nie zostały uregulowane niniejszą umową, mają zastosowanie przepisy Kodeksu cywilnego</w:t>
      </w:r>
      <w:r w:rsidR="00A81FD4">
        <w:rPr>
          <w:sz w:val="22"/>
          <w:szCs w:val="22"/>
        </w:rPr>
        <w:t>.</w:t>
      </w:r>
      <w:r w:rsidRPr="00D22078">
        <w:rPr>
          <w:sz w:val="22"/>
          <w:szCs w:val="22"/>
        </w:rPr>
        <w:t xml:space="preserve"> </w:t>
      </w:r>
    </w:p>
    <w:p w:rsidR="00D85558" w:rsidRPr="00D22078" w:rsidRDefault="00D85558" w:rsidP="00D85558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Ewentualne spory powstałe na tle realizacji przedmiotu umowy strony poddają rozstrzygnięciu właściwym miejscowo dla Zamawiającego sądom powszechnym.</w:t>
      </w:r>
    </w:p>
    <w:p w:rsidR="00D85558" w:rsidRPr="00D22078" w:rsidRDefault="00D85558" w:rsidP="00D85558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Umowę sporządzono w 3 jednobrzmiących egzemplarzach, 1 egzemplarz dla Wykonawcy, 2 egzemplarze dla Zamawiającego.</w:t>
      </w:r>
    </w:p>
    <w:p w:rsidR="00D85558" w:rsidRPr="00D22078" w:rsidRDefault="00D85558" w:rsidP="00D85558">
      <w:pPr>
        <w:ind w:left="283"/>
        <w:jc w:val="both"/>
        <w:rPr>
          <w:sz w:val="22"/>
          <w:szCs w:val="22"/>
        </w:rPr>
      </w:pPr>
    </w:p>
    <w:p w:rsidR="00D85558" w:rsidRPr="00D22078" w:rsidRDefault="00D85558" w:rsidP="00D85558">
      <w:pPr>
        <w:ind w:left="283"/>
        <w:jc w:val="both"/>
        <w:rPr>
          <w:sz w:val="22"/>
          <w:szCs w:val="22"/>
        </w:rPr>
      </w:pPr>
    </w:p>
    <w:p w:rsidR="00D85558" w:rsidRPr="00D22078" w:rsidRDefault="00D85558" w:rsidP="00D85558">
      <w:pPr>
        <w:ind w:left="283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PODPISY STRON</w:t>
      </w:r>
    </w:p>
    <w:p w:rsidR="00D85558" w:rsidRPr="00D22078" w:rsidRDefault="00D85558" w:rsidP="00D85558">
      <w:pPr>
        <w:ind w:left="283"/>
        <w:jc w:val="both"/>
        <w:rPr>
          <w:b/>
          <w:sz w:val="22"/>
          <w:szCs w:val="22"/>
        </w:rPr>
      </w:pPr>
    </w:p>
    <w:p w:rsidR="00D85558" w:rsidRDefault="00D85558" w:rsidP="00D85558">
      <w:pPr>
        <w:ind w:lef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2078">
        <w:rPr>
          <w:b/>
          <w:sz w:val="22"/>
          <w:szCs w:val="22"/>
        </w:rPr>
        <w:tab/>
        <w:t>WYKONAWCA</w:t>
      </w:r>
    </w:p>
    <w:p w:rsidR="00E1209A" w:rsidRDefault="00E1209A"/>
    <w:sectPr w:rsidR="00E1209A" w:rsidSect="00C967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413E67D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A64398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160A0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72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E835BD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1A5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D139C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FC65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3C239F3"/>
    <w:multiLevelType w:val="hybridMultilevel"/>
    <w:tmpl w:val="F7AE5BC4"/>
    <w:lvl w:ilvl="0" w:tplc="8A96236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FF7083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05D3C01"/>
    <w:multiLevelType w:val="multilevel"/>
    <w:tmpl w:val="8514E8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376317"/>
    <w:multiLevelType w:val="multilevel"/>
    <w:tmpl w:val="F32466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BA5B88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FD120F0"/>
    <w:multiLevelType w:val="multilevel"/>
    <w:tmpl w:val="A612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7BB301F"/>
    <w:multiLevelType w:val="multilevel"/>
    <w:tmpl w:val="F32466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7181D1A"/>
    <w:multiLevelType w:val="hybridMultilevel"/>
    <w:tmpl w:val="0BE83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7D33499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6"/>
  </w:num>
  <w:num w:numId="14">
    <w:abstractNumId w:val="12"/>
  </w:num>
  <w:num w:numId="15">
    <w:abstractNumId w:val="4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58"/>
    <w:rsid w:val="00174369"/>
    <w:rsid w:val="002527D7"/>
    <w:rsid w:val="002C1EA2"/>
    <w:rsid w:val="003C795E"/>
    <w:rsid w:val="00617C73"/>
    <w:rsid w:val="00A37F72"/>
    <w:rsid w:val="00A76C24"/>
    <w:rsid w:val="00A81FD4"/>
    <w:rsid w:val="00B46486"/>
    <w:rsid w:val="00C37334"/>
    <w:rsid w:val="00C967DF"/>
    <w:rsid w:val="00CC63BE"/>
    <w:rsid w:val="00D85558"/>
    <w:rsid w:val="00E1209A"/>
    <w:rsid w:val="00E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516CC"/>
  <w15:docId w15:val="{F5B26F42-A020-42D1-A4E4-6854A6B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85558"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855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D85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855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D85558"/>
    <w:pPr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Tekstpodstawowy31">
    <w:name w:val="Tekst podstawowy 31"/>
    <w:basedOn w:val="Normalny"/>
    <w:rsid w:val="00D85558"/>
    <w:pPr>
      <w:jc w:val="both"/>
    </w:pPr>
    <w:rPr>
      <w:rFonts w:ascii="Arial" w:eastAsia="Lucida Sans Unicode" w:hAnsi="Arial"/>
      <w:color w:val="000000"/>
    </w:rPr>
  </w:style>
  <w:style w:type="paragraph" w:customStyle="1" w:styleId="Tekstpodstawowy21">
    <w:name w:val="Tekst podstawowy 21"/>
    <w:basedOn w:val="Normalny"/>
    <w:rsid w:val="00D85558"/>
    <w:rPr>
      <w:rFonts w:ascii="Arial" w:eastAsia="Lucida Sans Unicode" w:hAnsi="Arial"/>
      <w:color w:val="000000"/>
    </w:rPr>
  </w:style>
  <w:style w:type="paragraph" w:customStyle="1" w:styleId="Tekstpodstawowywcity21">
    <w:name w:val="Tekst podstawowy wcięty 21"/>
    <w:basedOn w:val="Normalny"/>
    <w:rsid w:val="00D85558"/>
    <w:pPr>
      <w:ind w:left="426" w:hanging="426"/>
    </w:pPr>
    <w:rPr>
      <w:rFonts w:ascii="Arial" w:eastAsia="Lucida Sans Unicode" w:hAnsi="Arial"/>
      <w:color w:val="000000"/>
    </w:rPr>
  </w:style>
  <w:style w:type="paragraph" w:customStyle="1" w:styleId="Tekstpodstawowywcity31">
    <w:name w:val="Tekst podstawowy wcięty 31"/>
    <w:basedOn w:val="Normalny"/>
    <w:rsid w:val="00D85558"/>
    <w:pPr>
      <w:ind w:left="284" w:hanging="284"/>
    </w:pPr>
    <w:rPr>
      <w:rFonts w:ascii="Arial" w:eastAsia="Lucida Sans Unicode" w:hAnsi="Arial"/>
      <w:color w:val="000000"/>
    </w:rPr>
  </w:style>
  <w:style w:type="paragraph" w:styleId="NormalnyWeb">
    <w:name w:val="Normal (Web)"/>
    <w:basedOn w:val="Normalny"/>
    <w:semiHidden/>
    <w:rsid w:val="00D85558"/>
    <w:pPr>
      <w:widowControl/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D855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79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2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7D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1223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MarekUGR</dc:creator>
  <cp:lastModifiedBy>Marek Chyliński</cp:lastModifiedBy>
  <cp:revision>3</cp:revision>
  <cp:lastPrinted>2021-07-15T15:06:00Z</cp:lastPrinted>
  <dcterms:created xsi:type="dcterms:W3CDTF">2019-05-21T13:53:00Z</dcterms:created>
  <dcterms:modified xsi:type="dcterms:W3CDTF">2021-07-15T15:08:00Z</dcterms:modified>
</cp:coreProperties>
</file>